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8F" w:rsidRPr="0066198F" w:rsidRDefault="003B4725" w:rsidP="00661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E45D7AB" wp14:editId="186F9B2F">
            <wp:simplePos x="0" y="0"/>
            <wp:positionH relativeFrom="column">
              <wp:posOffset>-19050</wp:posOffset>
            </wp:positionH>
            <wp:positionV relativeFrom="paragraph">
              <wp:posOffset>-187960</wp:posOffset>
            </wp:positionV>
            <wp:extent cx="892874" cy="1038225"/>
            <wp:effectExtent l="0" t="0" r="2540" b="0"/>
            <wp:wrapNone/>
            <wp:docPr id="3" name="Obraz 3" descr="C:\Users\izawadka\AppData\Local\Temp\herb cd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wadka\AppData\Local\Temp\herb cdr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287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98F" w:rsidRPr="006619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Załącznik nr 1</w:t>
      </w:r>
    </w:p>
    <w:p w:rsidR="0066198F" w:rsidRPr="0066198F" w:rsidRDefault="0066198F" w:rsidP="00661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6619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do Zarządzenia nr 169/2022</w:t>
      </w:r>
    </w:p>
    <w:p w:rsidR="0066198F" w:rsidRPr="0066198F" w:rsidRDefault="0066198F" w:rsidP="00661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6619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Wójta Gminy Celestynów</w:t>
      </w:r>
    </w:p>
    <w:p w:rsidR="0066198F" w:rsidRPr="0066198F" w:rsidRDefault="0066198F" w:rsidP="006619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619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 dnia 14 grudnia 2022</w:t>
      </w:r>
    </w:p>
    <w:p w:rsidR="0066198F" w:rsidRPr="0066198F" w:rsidRDefault="0066198F" w:rsidP="0066198F">
      <w:pPr>
        <w:suppressAutoHyphens/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3158B8" w:rsidRPr="0066198F" w:rsidRDefault="0066198F" w:rsidP="0066198F">
      <w:pPr>
        <w:tabs>
          <w:tab w:val="left" w:pos="825"/>
          <w:tab w:val="center" w:pos="697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3158B8" w:rsidRPr="0066198F">
        <w:rPr>
          <w:b/>
        </w:rPr>
        <w:t>FORMULARZ ZGŁASZANIA UWAG DO PROJEKTU STRATEGII ROZWOJU GMINY CELESTYNÓW</w:t>
      </w:r>
      <w:r w:rsidRPr="0066198F">
        <w:rPr>
          <w:b/>
        </w:rPr>
        <w:t xml:space="preserve"> </w:t>
      </w:r>
      <w:r w:rsidR="003158B8" w:rsidRPr="0066198F">
        <w:rPr>
          <w:b/>
        </w:rPr>
        <w:t>NA LATA 2023-2030</w:t>
      </w:r>
    </w:p>
    <w:p w:rsidR="009D5C08" w:rsidRDefault="009D5C08" w:rsidP="009D5C08">
      <w:pPr>
        <w:spacing w:line="240" w:lineRule="auto"/>
      </w:pPr>
    </w:p>
    <w:p w:rsidR="009D5C08" w:rsidRDefault="009D5C08" w:rsidP="009D5C08">
      <w:pPr>
        <w:spacing w:line="240" w:lineRule="auto"/>
      </w:pPr>
      <w:r>
        <w:t>W ramach konsultacji społecznych projektu Strategii Rozwoju Gminy Celestynów na lata 2023-2030 zapraszamy do składania uwag i opinii do dokumentu.</w:t>
      </w:r>
    </w:p>
    <w:p w:rsidR="009D5C08" w:rsidRDefault="009D5C08" w:rsidP="009D5C08">
      <w:pPr>
        <w:spacing w:line="240" w:lineRule="auto"/>
        <w:rPr>
          <w:b/>
        </w:rPr>
      </w:pPr>
      <w:r>
        <w:t xml:space="preserve">Uwagi do dokumentu można składać w terminie  </w:t>
      </w:r>
      <w:r w:rsidR="003302AA">
        <w:rPr>
          <w:b/>
        </w:rPr>
        <w:t>16.12.2022-23</w:t>
      </w:r>
      <w:r w:rsidRPr="009D5C08">
        <w:rPr>
          <w:b/>
        </w:rPr>
        <w:t>.01.2023r.</w:t>
      </w:r>
    </w:p>
    <w:p w:rsidR="009414A3" w:rsidRDefault="009414A3" w:rsidP="009D5C08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06"/>
        <w:gridCol w:w="944"/>
        <w:gridCol w:w="3224"/>
        <w:gridCol w:w="3591"/>
        <w:gridCol w:w="3297"/>
      </w:tblGrid>
      <w:tr w:rsidR="003B4725" w:rsidRPr="003158B8" w:rsidTr="003B4725">
        <w:tc>
          <w:tcPr>
            <w:tcW w:w="480" w:type="dxa"/>
          </w:tcPr>
          <w:p w:rsidR="003B4725" w:rsidRPr="003158B8" w:rsidRDefault="0066198F" w:rsidP="003158B8">
            <w:pPr>
              <w:spacing w:after="200" w:line="276" w:lineRule="auto"/>
            </w:pPr>
            <w:r>
              <w:t xml:space="preserve"> </w:t>
            </w:r>
            <w:r w:rsidR="003B4725" w:rsidRPr="003158B8">
              <w:t>Lp.</w:t>
            </w:r>
          </w:p>
        </w:tc>
        <w:tc>
          <w:tcPr>
            <w:tcW w:w="2406" w:type="dxa"/>
          </w:tcPr>
          <w:p w:rsidR="003B4725" w:rsidRPr="003158B8" w:rsidRDefault="003B4725" w:rsidP="00107EE9">
            <w:pPr>
              <w:spacing w:after="200" w:line="276" w:lineRule="auto"/>
            </w:pPr>
            <w:r w:rsidRPr="003B4725">
              <w:t xml:space="preserve">Część dokumentu, do którego odnosi się uwaga (ze wskazaniem konkretnego fragmentu dokumentu – nr celu, działania, </w:t>
            </w:r>
            <w:bookmarkStart w:id="0" w:name="_GoBack"/>
            <w:bookmarkEnd w:id="0"/>
            <w:r w:rsidRPr="003B4725">
              <w:t>itp.)</w:t>
            </w:r>
          </w:p>
        </w:tc>
        <w:tc>
          <w:tcPr>
            <w:tcW w:w="944" w:type="dxa"/>
          </w:tcPr>
          <w:p w:rsidR="003B4725" w:rsidRPr="003158B8" w:rsidRDefault="003B4725" w:rsidP="003158B8">
            <w:pPr>
              <w:spacing w:after="200" w:line="276" w:lineRule="auto"/>
            </w:pPr>
            <w:r w:rsidRPr="003158B8">
              <w:t>strona</w:t>
            </w:r>
          </w:p>
        </w:tc>
        <w:tc>
          <w:tcPr>
            <w:tcW w:w="3224" w:type="dxa"/>
          </w:tcPr>
          <w:p w:rsidR="003B4725" w:rsidRPr="003158B8" w:rsidRDefault="003B4725" w:rsidP="003158B8">
            <w:pPr>
              <w:spacing w:after="200" w:line="276" w:lineRule="auto"/>
            </w:pPr>
            <w:r w:rsidRPr="003158B8">
              <w:t>Obecny zapis</w:t>
            </w:r>
          </w:p>
        </w:tc>
        <w:tc>
          <w:tcPr>
            <w:tcW w:w="3591" w:type="dxa"/>
          </w:tcPr>
          <w:p w:rsidR="003B4725" w:rsidRPr="003158B8" w:rsidRDefault="003B4725" w:rsidP="003158B8">
            <w:pPr>
              <w:spacing w:after="200" w:line="276" w:lineRule="auto"/>
            </w:pPr>
            <w:r w:rsidRPr="003158B8">
              <w:t>Proponowany zapis</w:t>
            </w:r>
          </w:p>
        </w:tc>
        <w:tc>
          <w:tcPr>
            <w:tcW w:w="3297" w:type="dxa"/>
          </w:tcPr>
          <w:p w:rsidR="003B4725" w:rsidRPr="003158B8" w:rsidRDefault="003B4725" w:rsidP="003158B8">
            <w:r>
              <w:t>Uzasadnienie zmiany</w:t>
            </w:r>
          </w:p>
        </w:tc>
      </w:tr>
      <w:tr w:rsidR="009D5C08" w:rsidRPr="003158B8" w:rsidTr="003B4725">
        <w:tc>
          <w:tcPr>
            <w:tcW w:w="480" w:type="dxa"/>
          </w:tcPr>
          <w:p w:rsidR="009D5C08" w:rsidRPr="003158B8" w:rsidRDefault="009D5C08" w:rsidP="003158B8"/>
        </w:tc>
        <w:tc>
          <w:tcPr>
            <w:tcW w:w="2406" w:type="dxa"/>
          </w:tcPr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Default="009D5C08" w:rsidP="009D5C08">
            <w:pPr>
              <w:jc w:val="center"/>
            </w:pPr>
          </w:p>
          <w:p w:rsidR="009D5C08" w:rsidRPr="003B4725" w:rsidRDefault="009D5C08" w:rsidP="009D5C08"/>
        </w:tc>
        <w:tc>
          <w:tcPr>
            <w:tcW w:w="944" w:type="dxa"/>
          </w:tcPr>
          <w:p w:rsidR="009D5C08" w:rsidRPr="003158B8" w:rsidRDefault="009D5C08" w:rsidP="003158B8"/>
        </w:tc>
        <w:tc>
          <w:tcPr>
            <w:tcW w:w="3224" w:type="dxa"/>
          </w:tcPr>
          <w:p w:rsidR="009D5C08" w:rsidRPr="003158B8" w:rsidRDefault="009D5C08" w:rsidP="003158B8"/>
        </w:tc>
        <w:tc>
          <w:tcPr>
            <w:tcW w:w="3591" w:type="dxa"/>
          </w:tcPr>
          <w:p w:rsidR="009D5C08" w:rsidRPr="003158B8" w:rsidRDefault="009D5C08" w:rsidP="003158B8"/>
        </w:tc>
        <w:tc>
          <w:tcPr>
            <w:tcW w:w="3297" w:type="dxa"/>
          </w:tcPr>
          <w:p w:rsidR="009D5C08" w:rsidRDefault="009D5C08" w:rsidP="003158B8"/>
        </w:tc>
      </w:tr>
    </w:tbl>
    <w:p w:rsidR="0066198F" w:rsidRDefault="0066198F" w:rsidP="0066198F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D5C08" w:rsidRDefault="009D5C08" w:rsidP="0066198F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4962"/>
        <w:gridCol w:w="4399"/>
      </w:tblGrid>
      <w:tr w:rsidR="009D5C08" w:rsidTr="009D5C08">
        <w:tc>
          <w:tcPr>
            <w:tcW w:w="9361" w:type="dxa"/>
            <w:gridSpan w:val="2"/>
          </w:tcPr>
          <w:p w:rsidR="009D5C08" w:rsidRPr="009D5C08" w:rsidRDefault="009D5C08" w:rsidP="009D5C08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9D5C08">
              <w:rPr>
                <w:rFonts w:eastAsia="Times New Roman" w:cstheme="minorHAnsi"/>
                <w:b/>
                <w:color w:val="000000"/>
                <w:lang w:eastAsia="ar-SA"/>
              </w:rPr>
              <w:lastRenderedPageBreak/>
              <w:t>Informacja o osobie zgłaszającej</w:t>
            </w:r>
          </w:p>
        </w:tc>
      </w:tr>
      <w:tr w:rsidR="009D5C08" w:rsidTr="009D5C08">
        <w:tc>
          <w:tcPr>
            <w:tcW w:w="4962" w:type="dxa"/>
          </w:tcPr>
          <w:p w:rsidR="009D5C08" w:rsidRPr="009D5C08" w:rsidRDefault="009D5C08" w:rsidP="009D5C08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9D5C08">
              <w:rPr>
                <w:rFonts w:eastAsia="Times New Roman" w:cstheme="minorHAnsi"/>
                <w:b/>
                <w:color w:val="000000"/>
                <w:lang w:eastAsia="ar-SA"/>
              </w:rPr>
              <w:t>Imię i nazwisko</w:t>
            </w:r>
          </w:p>
        </w:tc>
        <w:tc>
          <w:tcPr>
            <w:tcW w:w="4399" w:type="dxa"/>
          </w:tcPr>
          <w:p w:rsidR="009D5C08" w:rsidRDefault="009D5C08" w:rsidP="0066198F">
            <w:pPr>
              <w:suppressAutoHyphens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  <w:p w:rsidR="009D5C08" w:rsidRDefault="009D5C08" w:rsidP="0066198F">
            <w:pPr>
              <w:suppressAutoHyphens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  <w:p w:rsidR="009D5C08" w:rsidRPr="009D5C08" w:rsidRDefault="009D5C08" w:rsidP="0066198F">
            <w:pPr>
              <w:suppressAutoHyphens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</w:tr>
      <w:tr w:rsidR="009D5C08" w:rsidTr="009D5C08"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6"/>
            </w:tblGrid>
            <w:tr w:rsidR="009D5C08" w:rsidRPr="009D5C08">
              <w:trPr>
                <w:trHeight w:val="221"/>
              </w:trPr>
              <w:tc>
                <w:tcPr>
                  <w:tcW w:w="0" w:type="auto"/>
                </w:tcPr>
                <w:p w:rsidR="009D5C08" w:rsidRDefault="009D5C08" w:rsidP="009D5C08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Pr="009D5C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Reprezentowana organizacja / instytucja</w:t>
                  </w:r>
                </w:p>
                <w:p w:rsidR="009D5C08" w:rsidRPr="009D5C08" w:rsidRDefault="009D5C08" w:rsidP="009D5C0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5C08">
                    <w:rPr>
                      <w:rFonts w:asciiTheme="minorHAnsi" w:hAnsiTheme="minorHAnsi" w:cstheme="minorHAnsi"/>
                      <w:sz w:val="22"/>
                      <w:szCs w:val="22"/>
                    </w:rPr>
                    <w:t>(jeśli dotyczy)</w:t>
                  </w:r>
                </w:p>
              </w:tc>
            </w:tr>
          </w:tbl>
          <w:p w:rsidR="009D5C08" w:rsidRPr="009D5C08" w:rsidRDefault="009D5C08" w:rsidP="009D5C08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4399" w:type="dxa"/>
          </w:tcPr>
          <w:p w:rsidR="009D5C08" w:rsidRDefault="009D5C08" w:rsidP="0066198F">
            <w:pPr>
              <w:suppressAutoHyphens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  <w:p w:rsidR="009D5C08" w:rsidRDefault="009D5C08" w:rsidP="0066198F">
            <w:pPr>
              <w:suppressAutoHyphens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  <w:p w:rsidR="009D5C08" w:rsidRPr="009D5C08" w:rsidRDefault="009D5C08" w:rsidP="0066198F">
            <w:pPr>
              <w:suppressAutoHyphens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</w:tr>
      <w:tr w:rsidR="009D5C08" w:rsidTr="009D5C08"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9D5C08" w:rsidRPr="009D5C08">
              <w:trPr>
                <w:trHeight w:val="222"/>
              </w:trPr>
              <w:tc>
                <w:tcPr>
                  <w:tcW w:w="0" w:type="auto"/>
                </w:tcPr>
                <w:p w:rsidR="009D5C08" w:rsidRDefault="009D5C08" w:rsidP="009D5C0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D5C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Dane kontaktowe </w:t>
                  </w:r>
                  <w:r w:rsidRPr="009D5C08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nr tel./e-mail)</w:t>
                  </w:r>
                </w:p>
                <w:p w:rsidR="009D5C08" w:rsidRPr="009D5C08" w:rsidRDefault="009D5C08" w:rsidP="009D5C08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9D5C08">
                    <w:rPr>
                      <w:rFonts w:asciiTheme="minorHAnsi" w:hAnsiTheme="minorHAnsi" w:cstheme="minorHAnsi"/>
                      <w:sz w:val="22"/>
                      <w:szCs w:val="22"/>
                    </w:rPr>
                    <w:t>w przypadku konieczności doprecyzowania uwagi, podanie dobrowolne)</w:t>
                  </w:r>
                </w:p>
              </w:tc>
            </w:tr>
          </w:tbl>
          <w:p w:rsidR="009D5C08" w:rsidRPr="009D5C08" w:rsidRDefault="009D5C08" w:rsidP="009D5C08">
            <w:pPr>
              <w:suppressAutoHyphens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4399" w:type="dxa"/>
          </w:tcPr>
          <w:p w:rsidR="009D5C08" w:rsidRPr="009D5C08" w:rsidRDefault="009D5C08" w:rsidP="0066198F">
            <w:pPr>
              <w:suppressAutoHyphens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</w:tr>
    </w:tbl>
    <w:p w:rsidR="009D5C08" w:rsidRDefault="009D5C08" w:rsidP="0066198F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6198F" w:rsidRPr="0066198F" w:rsidRDefault="0066198F" w:rsidP="0066198F">
      <w:pPr>
        <w:shd w:val="clear" w:color="auto" w:fill="FFFFFF"/>
        <w:suppressAutoHyphens/>
        <w:spacing w:after="0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Wypełniony formularz konsultacyjny </w:t>
      </w:r>
      <w:r w:rsidRPr="009D5C08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proszę </w:t>
      </w:r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>składać:</w:t>
      </w:r>
    </w:p>
    <w:p w:rsidR="0066198F" w:rsidRPr="0066198F" w:rsidRDefault="0066198F" w:rsidP="0066198F">
      <w:pPr>
        <w:numPr>
          <w:ilvl w:val="1"/>
          <w:numId w:val="1"/>
        </w:numPr>
        <w:shd w:val="clear" w:color="auto" w:fill="FFFFFF"/>
        <w:suppressAutoHyphens/>
        <w:spacing w:after="0"/>
        <w:ind w:left="567" w:hanging="357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>osobiście w Biurze Obsługi Mieszkańca Urzędu Gminy w Celestynowie,</w:t>
      </w:r>
    </w:p>
    <w:p w:rsidR="0066198F" w:rsidRPr="0066198F" w:rsidRDefault="0066198F" w:rsidP="0066198F">
      <w:pPr>
        <w:numPr>
          <w:ilvl w:val="1"/>
          <w:numId w:val="1"/>
        </w:numPr>
        <w:shd w:val="clear" w:color="auto" w:fill="FFFFFF"/>
        <w:suppressAutoHyphens/>
        <w:spacing w:after="0"/>
        <w:ind w:left="567" w:hanging="357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drogą elektroniczną na adres: </w:t>
      </w:r>
      <w:hyperlink r:id="rId10" w:history="1">
        <w:r w:rsidRPr="009D5C08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ar-SA"/>
          </w:rPr>
          <w:t>planowanie@celestynow.pl</w:t>
        </w:r>
      </w:hyperlink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>,</w:t>
      </w:r>
    </w:p>
    <w:p w:rsidR="0066198F" w:rsidRPr="0066198F" w:rsidRDefault="0066198F" w:rsidP="0066198F">
      <w:pPr>
        <w:numPr>
          <w:ilvl w:val="1"/>
          <w:numId w:val="1"/>
        </w:numPr>
        <w:shd w:val="clear" w:color="auto" w:fill="FFFFFF"/>
        <w:suppressAutoHyphens/>
        <w:spacing w:after="0"/>
        <w:ind w:left="567" w:hanging="357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>za pośrednictwem platformy e-PUAP, skrytka „/</w:t>
      </w:r>
      <w:proofErr w:type="spellStart"/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>ugcelestynow</w:t>
      </w:r>
      <w:proofErr w:type="spellEnd"/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>/</w:t>
      </w:r>
      <w:proofErr w:type="spellStart"/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>SkrytkaESP</w:t>
      </w:r>
      <w:proofErr w:type="spellEnd"/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>” ,</w:t>
      </w:r>
    </w:p>
    <w:p w:rsidR="0066198F" w:rsidRPr="0066198F" w:rsidRDefault="0066198F" w:rsidP="0066198F">
      <w:pPr>
        <w:numPr>
          <w:ilvl w:val="1"/>
          <w:numId w:val="1"/>
        </w:numPr>
        <w:shd w:val="clear" w:color="auto" w:fill="FFFFFF"/>
        <w:suppressAutoHyphens/>
        <w:spacing w:after="0"/>
        <w:ind w:left="567" w:hanging="357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>drogą korespondencyjną na adres: Urząd Gminy w Celestynowie,</w:t>
      </w:r>
      <w:r w:rsidRPr="009D5C08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ul. </w:t>
      </w:r>
      <w:proofErr w:type="spellStart"/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>Regucka</w:t>
      </w:r>
      <w:proofErr w:type="spellEnd"/>
      <w:r w:rsidRPr="0066198F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3, 05-430 Celestynów.</w:t>
      </w:r>
    </w:p>
    <w:p w:rsidR="0066198F" w:rsidRDefault="0066198F" w:rsidP="0066198F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66198F" w:rsidRDefault="0066198F" w:rsidP="0066198F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66198F" w:rsidRPr="0066198F" w:rsidRDefault="0066198F" w:rsidP="0066198F">
      <w:pPr>
        <w:pStyle w:val="NormalnyWeb"/>
        <w:spacing w:before="0" w:beforeAutospacing="0" w:after="0"/>
        <w:jc w:val="center"/>
        <w:rPr>
          <w:sz w:val="18"/>
          <w:szCs w:val="18"/>
        </w:rPr>
      </w:pPr>
      <w:r w:rsidRPr="0066198F">
        <w:rPr>
          <w:b/>
          <w:bCs/>
          <w:sz w:val="18"/>
          <w:szCs w:val="18"/>
        </w:rPr>
        <w:t>KLAUZULA INFORMACYJNA</w:t>
      </w:r>
    </w:p>
    <w:p w:rsidR="0066198F" w:rsidRPr="0066198F" w:rsidRDefault="0066198F" w:rsidP="0066198F">
      <w:pPr>
        <w:pStyle w:val="NormalnyWeb"/>
        <w:spacing w:before="0" w:beforeAutospacing="0" w:after="0"/>
        <w:rPr>
          <w:sz w:val="18"/>
          <w:szCs w:val="18"/>
        </w:rPr>
      </w:pPr>
      <w:r w:rsidRPr="0066198F">
        <w:rPr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6198F">
        <w:rPr>
          <w:sz w:val="18"/>
          <w:szCs w:val="18"/>
        </w:rPr>
        <w:t>publ</w:t>
      </w:r>
      <w:proofErr w:type="spellEnd"/>
      <w:r w:rsidRPr="0066198F">
        <w:rPr>
          <w:sz w:val="18"/>
          <w:szCs w:val="18"/>
        </w:rPr>
        <w:t>. Dz. Urz. UE L Nr 119, s. 1 informujemy, iż:</w:t>
      </w:r>
    </w:p>
    <w:p w:rsidR="0066198F" w:rsidRPr="0066198F" w:rsidRDefault="0066198F" w:rsidP="0066198F">
      <w:pPr>
        <w:pStyle w:val="NormalnyWeb"/>
        <w:numPr>
          <w:ilvl w:val="0"/>
          <w:numId w:val="2"/>
        </w:numPr>
        <w:spacing w:before="0" w:beforeAutospacing="0" w:after="0"/>
        <w:rPr>
          <w:sz w:val="18"/>
          <w:szCs w:val="18"/>
        </w:rPr>
      </w:pPr>
      <w:r w:rsidRPr="0066198F">
        <w:rPr>
          <w:sz w:val="18"/>
          <w:szCs w:val="18"/>
        </w:rPr>
        <w:t>Administratorem Pani/Pana danych osobowych jest Gmina Celestynów reprezentowana przez Wójta Gminy Celestynów (</w:t>
      </w:r>
      <w:proofErr w:type="spellStart"/>
      <w:r w:rsidRPr="0066198F">
        <w:rPr>
          <w:sz w:val="18"/>
          <w:szCs w:val="18"/>
        </w:rPr>
        <w:t>Regucka</w:t>
      </w:r>
      <w:proofErr w:type="spellEnd"/>
      <w:r w:rsidRPr="0066198F">
        <w:rPr>
          <w:sz w:val="18"/>
          <w:szCs w:val="18"/>
        </w:rPr>
        <w:t xml:space="preserve"> 3, 05-430 Celestynów, telefon kontaktowy: 22 789 70 60).</w:t>
      </w:r>
    </w:p>
    <w:p w:rsidR="0066198F" w:rsidRPr="0066198F" w:rsidRDefault="0066198F" w:rsidP="0066198F">
      <w:pPr>
        <w:pStyle w:val="NormalnyWeb"/>
        <w:numPr>
          <w:ilvl w:val="0"/>
          <w:numId w:val="2"/>
        </w:numPr>
        <w:spacing w:before="0" w:beforeAutospacing="0" w:after="0"/>
        <w:rPr>
          <w:sz w:val="18"/>
          <w:szCs w:val="18"/>
        </w:rPr>
      </w:pPr>
      <w:r w:rsidRPr="0066198F">
        <w:rPr>
          <w:sz w:val="18"/>
          <w:szCs w:val="18"/>
        </w:rPr>
        <w:t>W sprawach z zakresu ochrony danych osobowych mogą Państwo kontaktować się z Inspektorem Ochrony Danych pod adresem e-mail: inspektor@cbi24.pl.</w:t>
      </w:r>
    </w:p>
    <w:p w:rsidR="0066198F" w:rsidRPr="0066198F" w:rsidRDefault="0066198F" w:rsidP="0066198F">
      <w:pPr>
        <w:pStyle w:val="NormalnyWeb"/>
        <w:numPr>
          <w:ilvl w:val="0"/>
          <w:numId w:val="2"/>
        </w:numPr>
        <w:spacing w:before="0" w:beforeAutospacing="0" w:after="0"/>
        <w:rPr>
          <w:sz w:val="18"/>
          <w:szCs w:val="18"/>
        </w:rPr>
      </w:pPr>
      <w:r w:rsidRPr="0066198F">
        <w:rPr>
          <w:sz w:val="18"/>
          <w:szCs w:val="18"/>
        </w:rPr>
        <w:t>Dane osobowe będą przetwarzane w celu realizacji obowiązków prawnych ciążących na Administratorze.</w:t>
      </w:r>
    </w:p>
    <w:p w:rsidR="0066198F" w:rsidRPr="0066198F" w:rsidRDefault="0066198F" w:rsidP="0066198F">
      <w:pPr>
        <w:pStyle w:val="NormalnyWeb"/>
        <w:numPr>
          <w:ilvl w:val="0"/>
          <w:numId w:val="2"/>
        </w:numPr>
        <w:spacing w:before="0" w:beforeAutospacing="0" w:after="0"/>
        <w:rPr>
          <w:sz w:val="18"/>
          <w:szCs w:val="18"/>
        </w:rPr>
      </w:pPr>
      <w:r w:rsidRPr="0066198F">
        <w:rPr>
          <w:sz w:val="18"/>
          <w:szCs w:val="18"/>
        </w:rPr>
        <w:t>Dane osobowe będą przetwarzane przez okres niezbędny do realizacji ww. celu z uwzględnieniem okresów przechowywania określonych w przepisach odrębnych, w tym przepisów archiwalnych.</w:t>
      </w:r>
    </w:p>
    <w:p w:rsidR="0066198F" w:rsidRPr="0066198F" w:rsidRDefault="0066198F" w:rsidP="0066198F">
      <w:pPr>
        <w:pStyle w:val="NormalnyWeb"/>
        <w:numPr>
          <w:ilvl w:val="0"/>
          <w:numId w:val="2"/>
        </w:numPr>
        <w:spacing w:before="0" w:beforeAutospacing="0" w:after="0"/>
        <w:rPr>
          <w:sz w:val="18"/>
          <w:szCs w:val="18"/>
        </w:rPr>
      </w:pPr>
      <w:r w:rsidRPr="0066198F">
        <w:rPr>
          <w:sz w:val="18"/>
          <w:szCs w:val="18"/>
        </w:rPr>
        <w:t>Podstawą prawną przetwarzania danych jest art. 6 ust. 1 lit. c) ww. Rozporządzenia.</w:t>
      </w:r>
    </w:p>
    <w:p w:rsidR="0066198F" w:rsidRPr="0066198F" w:rsidRDefault="0066198F" w:rsidP="0066198F">
      <w:pPr>
        <w:pStyle w:val="NormalnyWeb"/>
        <w:numPr>
          <w:ilvl w:val="0"/>
          <w:numId w:val="2"/>
        </w:numPr>
        <w:spacing w:before="0" w:beforeAutospacing="0" w:after="0"/>
        <w:rPr>
          <w:sz w:val="18"/>
          <w:szCs w:val="18"/>
        </w:rPr>
      </w:pPr>
      <w:r w:rsidRPr="0066198F">
        <w:rPr>
          <w:sz w:val="18"/>
          <w:szCs w:val="18"/>
        </w:rPr>
        <w:t>Odbiorcami Pani/Pana danych będą podmioty, które na podstawie zawartych umów przetwarzają dane osobowe w imieniu Administratora.</w:t>
      </w:r>
    </w:p>
    <w:p w:rsidR="0066198F" w:rsidRPr="0066198F" w:rsidRDefault="0066198F" w:rsidP="0066198F">
      <w:pPr>
        <w:pStyle w:val="NormalnyWeb"/>
        <w:numPr>
          <w:ilvl w:val="0"/>
          <w:numId w:val="2"/>
        </w:numPr>
        <w:spacing w:before="0" w:beforeAutospacing="0" w:after="0"/>
        <w:rPr>
          <w:sz w:val="18"/>
          <w:szCs w:val="18"/>
        </w:rPr>
      </w:pPr>
      <w:r w:rsidRPr="0066198F">
        <w:rPr>
          <w:sz w:val="18"/>
          <w:szCs w:val="18"/>
        </w:rPr>
        <w:t>Osoba, której dane dotyczą ma prawo do:</w:t>
      </w:r>
    </w:p>
    <w:p w:rsidR="0066198F" w:rsidRPr="0066198F" w:rsidRDefault="0066198F" w:rsidP="0066198F">
      <w:pPr>
        <w:pStyle w:val="NormalnyWeb"/>
        <w:spacing w:before="0" w:beforeAutospacing="0" w:after="0"/>
        <w:ind w:left="612"/>
        <w:rPr>
          <w:sz w:val="18"/>
          <w:szCs w:val="18"/>
        </w:rPr>
      </w:pPr>
      <w:r w:rsidRPr="0066198F">
        <w:rPr>
          <w:sz w:val="18"/>
          <w:szCs w:val="18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66198F" w:rsidRPr="0066198F" w:rsidRDefault="0066198F" w:rsidP="0066198F">
      <w:pPr>
        <w:pStyle w:val="NormalnyWeb"/>
        <w:spacing w:before="0" w:beforeAutospacing="0" w:after="0"/>
        <w:ind w:left="612"/>
        <w:rPr>
          <w:sz w:val="18"/>
          <w:szCs w:val="18"/>
        </w:rPr>
      </w:pPr>
      <w:bookmarkStart w:id="1" w:name="_Hlk515218261"/>
      <w:bookmarkEnd w:id="1"/>
      <w:r w:rsidRPr="0066198F">
        <w:rPr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66198F" w:rsidRDefault="0066198F" w:rsidP="0066198F">
      <w:pPr>
        <w:pStyle w:val="NormalnyWeb"/>
        <w:spacing w:before="0" w:beforeAutospacing="0" w:after="0"/>
        <w:rPr>
          <w:sz w:val="18"/>
          <w:szCs w:val="18"/>
        </w:rPr>
      </w:pPr>
      <w:r w:rsidRPr="0066198F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9414A3" w:rsidRDefault="009414A3" w:rsidP="0066198F">
      <w:pPr>
        <w:pStyle w:val="NormalnyWeb"/>
        <w:spacing w:before="0" w:beforeAutospacing="0" w:after="0"/>
        <w:rPr>
          <w:sz w:val="18"/>
          <w:szCs w:val="18"/>
        </w:rPr>
      </w:pPr>
    </w:p>
    <w:p w:rsidR="009414A3" w:rsidRDefault="009414A3" w:rsidP="0066198F">
      <w:pPr>
        <w:pStyle w:val="NormalnyWeb"/>
        <w:spacing w:before="0" w:beforeAutospacing="0" w:after="0"/>
        <w:rPr>
          <w:sz w:val="18"/>
          <w:szCs w:val="18"/>
        </w:rPr>
      </w:pPr>
    </w:p>
    <w:p w:rsidR="009414A3" w:rsidRDefault="009414A3" w:rsidP="009414A3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…..………………….</w:t>
      </w:r>
    </w:p>
    <w:p w:rsidR="009414A3" w:rsidRPr="0066198F" w:rsidRDefault="009414A3" w:rsidP="009414A3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</w:rPr>
        <w:t>Data i podpis</w:t>
      </w:r>
    </w:p>
    <w:sectPr w:rsidR="009414A3" w:rsidRPr="0066198F" w:rsidSect="0066198F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15" w:rsidRDefault="00532A15" w:rsidP="003158B8">
      <w:pPr>
        <w:spacing w:after="0" w:line="240" w:lineRule="auto"/>
      </w:pPr>
      <w:r>
        <w:separator/>
      </w:r>
    </w:p>
  </w:endnote>
  <w:endnote w:type="continuationSeparator" w:id="0">
    <w:p w:rsidR="00532A15" w:rsidRDefault="00532A15" w:rsidP="0031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15" w:rsidRDefault="00532A15" w:rsidP="003158B8">
      <w:pPr>
        <w:spacing w:after="0" w:line="240" w:lineRule="auto"/>
      </w:pPr>
      <w:r>
        <w:separator/>
      </w:r>
    </w:p>
  </w:footnote>
  <w:footnote w:type="continuationSeparator" w:id="0">
    <w:p w:rsidR="00532A15" w:rsidRDefault="00532A15" w:rsidP="0031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2600B"/>
    <w:multiLevelType w:val="multilevel"/>
    <w:tmpl w:val="C224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36418"/>
    <w:multiLevelType w:val="hybridMultilevel"/>
    <w:tmpl w:val="C570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AB"/>
    <w:rsid w:val="00107EE9"/>
    <w:rsid w:val="001400DC"/>
    <w:rsid w:val="003158B8"/>
    <w:rsid w:val="003302AA"/>
    <w:rsid w:val="003B4725"/>
    <w:rsid w:val="00532A15"/>
    <w:rsid w:val="00537BAB"/>
    <w:rsid w:val="0066198F"/>
    <w:rsid w:val="009414A3"/>
    <w:rsid w:val="009D5C08"/>
    <w:rsid w:val="00E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8B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1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B8"/>
  </w:style>
  <w:style w:type="paragraph" w:styleId="Nagwek">
    <w:name w:val="header"/>
    <w:basedOn w:val="Normalny"/>
    <w:link w:val="NagwekZnak"/>
    <w:uiPriority w:val="99"/>
    <w:unhideWhenUsed/>
    <w:rsid w:val="0031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B8"/>
  </w:style>
  <w:style w:type="paragraph" w:styleId="NormalnyWeb">
    <w:name w:val="Normal (Web)"/>
    <w:basedOn w:val="Normalny"/>
    <w:uiPriority w:val="99"/>
    <w:semiHidden/>
    <w:unhideWhenUsed/>
    <w:rsid w:val="006619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5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8B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1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B8"/>
  </w:style>
  <w:style w:type="paragraph" w:styleId="Nagwek">
    <w:name w:val="header"/>
    <w:basedOn w:val="Normalny"/>
    <w:link w:val="NagwekZnak"/>
    <w:uiPriority w:val="99"/>
    <w:unhideWhenUsed/>
    <w:rsid w:val="0031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B8"/>
  </w:style>
  <w:style w:type="paragraph" w:styleId="NormalnyWeb">
    <w:name w:val="Normal (Web)"/>
    <w:basedOn w:val="Normalny"/>
    <w:uiPriority w:val="99"/>
    <w:semiHidden/>
    <w:unhideWhenUsed/>
    <w:rsid w:val="006619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5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lanowanie@celestyn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72B7-080A-4B44-BFDC-A6F054B3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Zawadka</cp:lastModifiedBy>
  <cp:revision>5</cp:revision>
  <cp:lastPrinted>2022-12-14T08:08:00Z</cp:lastPrinted>
  <dcterms:created xsi:type="dcterms:W3CDTF">2022-12-13T23:07:00Z</dcterms:created>
  <dcterms:modified xsi:type="dcterms:W3CDTF">2022-12-14T10:18:00Z</dcterms:modified>
</cp:coreProperties>
</file>